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10</w:t>
      </w:r>
      <w:r w:rsidRPr="00CC7A29">
        <w:rPr>
          <w:rFonts w:hint="eastAsia"/>
          <w:snapToGrid w:val="0"/>
          <w:kern w:val="2"/>
          <w:sz w:val="21"/>
          <w:szCs w:val="21"/>
        </w:rPr>
        <w:t>号様式（</w:t>
      </w:r>
      <w:r w:rsidR="000E0FC8"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17</w:t>
      </w:r>
      <w:r w:rsidRPr="00CC7A29">
        <w:rPr>
          <w:rFonts w:hint="eastAsia"/>
          <w:snapToGrid w:val="0"/>
          <w:kern w:val="2"/>
          <w:sz w:val="21"/>
          <w:szCs w:val="21"/>
        </w:rPr>
        <w:t>条関係）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地位承継届出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地位承継届出</w:t>
      </w:r>
      <w:r w:rsidRPr="00CC7A29">
        <w:rPr>
          <w:rFonts w:hint="eastAsia"/>
          <w:snapToGrid w:val="0"/>
          <w:kern w:val="2"/>
          <w:sz w:val="21"/>
          <w:szCs w:val="21"/>
        </w:rPr>
        <w:t>（</w:t>
      </w: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承認申請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承認申請</w:t>
      </w:r>
      <w:r w:rsidRPr="00CC7A29">
        <w:rPr>
          <w:rFonts w:hint="eastAsia"/>
          <w:snapToGrid w:val="0"/>
          <w:kern w:val="2"/>
          <w:sz w:val="21"/>
          <w:szCs w:val="21"/>
        </w:rPr>
        <w:t>）書</w:t>
      </w:r>
    </w:p>
    <w:p w:rsidR="00BD0B89" w:rsidRPr="00CC7A29" w:rsidRDefault="00DC3659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DC3659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届出（申請）者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BD0B89" w:rsidRPr="00CC7A29" w:rsidRDefault="00DC365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after="100" w:line="240" w:lineRule="exact"/>
        <w:ind w:left="210" w:rightChars="149" w:right="282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都市計画法第</w:t>
      </w:r>
      <w:r w:rsidRPr="00CC7A29">
        <w:rPr>
          <w:snapToGrid w:val="0"/>
          <w:kern w:val="2"/>
          <w:sz w:val="21"/>
          <w:szCs w:val="21"/>
        </w:rPr>
        <w:t>44</w:t>
      </w:r>
      <w:r w:rsidRPr="00CC7A29">
        <w:rPr>
          <w:rFonts w:hint="eastAsia"/>
          <w:snapToGrid w:val="0"/>
          <w:kern w:val="2"/>
          <w:sz w:val="21"/>
          <w:szCs w:val="21"/>
        </w:rPr>
        <w:t>条（第</w:t>
      </w:r>
      <w:r w:rsidRPr="00CC7A29">
        <w:rPr>
          <w:snapToGrid w:val="0"/>
          <w:kern w:val="2"/>
          <w:sz w:val="21"/>
          <w:szCs w:val="21"/>
        </w:rPr>
        <w:t>45</w:t>
      </w:r>
      <w:r w:rsidRPr="00CC7A29">
        <w:rPr>
          <w:rFonts w:hint="eastAsia"/>
          <w:snapToGrid w:val="0"/>
          <w:kern w:val="2"/>
          <w:sz w:val="21"/>
          <w:szCs w:val="21"/>
        </w:rPr>
        <w:t>条）の規定による地位を承継した（い）ので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次のとおり届け出（申請し）ます。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497"/>
      </w:tblGrid>
      <w:tr w:rsidR="00CC7A29" w:rsidRPr="00CC7A29" w:rsidTr="00217599">
        <w:trPr>
          <w:cantSplit/>
          <w:trHeight w:hRule="exact" w:val="800"/>
        </w:trPr>
        <w:tc>
          <w:tcPr>
            <w:tcW w:w="294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549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217599">
        <w:trPr>
          <w:cantSplit/>
          <w:trHeight w:hRule="exact" w:val="800"/>
        </w:trPr>
        <w:tc>
          <w:tcPr>
            <w:tcW w:w="294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被承継人の氏名又は名称及び代表者氏名</w:t>
            </w:r>
          </w:p>
        </w:tc>
        <w:tc>
          <w:tcPr>
            <w:tcW w:w="549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7599">
        <w:trPr>
          <w:cantSplit/>
          <w:trHeight w:hRule="exact" w:val="500"/>
        </w:trPr>
        <w:tc>
          <w:tcPr>
            <w:tcW w:w="294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承継（</w: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権原取得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権原取得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）</w: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年月日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49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CC7A29" w:rsidRPr="00CC7A29" w:rsidTr="00217599">
        <w:trPr>
          <w:cantSplit/>
          <w:trHeight w:hRule="exact" w:val="800"/>
        </w:trPr>
        <w:tc>
          <w:tcPr>
            <w:tcW w:w="294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承　継（取　得）の　原　因</w:t>
            </w:r>
          </w:p>
        </w:tc>
        <w:tc>
          <w:tcPr>
            <w:tcW w:w="549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DC3659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DC3659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DC3659" w:rsidRPr="00CC7A29" w:rsidRDefault="00DC365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都市計画法第</w:t>
      </w:r>
      <w:r w:rsidRPr="00CC7A29">
        <w:rPr>
          <w:snapToGrid w:val="0"/>
          <w:kern w:val="2"/>
          <w:sz w:val="21"/>
          <w:szCs w:val="21"/>
        </w:rPr>
        <w:t>4</w:t>
      </w:r>
      <w:r w:rsidRPr="00CC7A29">
        <w:rPr>
          <w:rFonts w:hint="eastAsia"/>
          <w:snapToGrid w:val="0"/>
          <w:kern w:val="2"/>
          <w:sz w:val="21"/>
          <w:szCs w:val="21"/>
        </w:rPr>
        <w:t>4条の規定により地位の承継を受けようとする者は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DC3659" w:rsidRPr="00CC7A29" w:rsidRDefault="00DC365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一般承継人であることを証する書類</w:t>
      </w:r>
      <w:r w:rsidRPr="00CC7A29">
        <w:rPr>
          <w:snapToGrid w:val="0"/>
          <w:kern w:val="2"/>
          <w:sz w:val="21"/>
          <w:szCs w:val="21"/>
        </w:rPr>
        <w:t xml:space="preserve"> </w:t>
      </w:r>
    </w:p>
    <w:p w:rsidR="00DC3659" w:rsidRPr="00CC7A29" w:rsidRDefault="00DC365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都市計画法第</w:t>
      </w:r>
      <w:r w:rsidRPr="00CC7A29">
        <w:rPr>
          <w:snapToGrid w:val="0"/>
          <w:kern w:val="2"/>
          <w:sz w:val="21"/>
          <w:szCs w:val="21"/>
        </w:rPr>
        <w:t>45</w:t>
      </w:r>
      <w:r w:rsidRPr="00CC7A29">
        <w:rPr>
          <w:rFonts w:hint="eastAsia"/>
          <w:snapToGrid w:val="0"/>
          <w:kern w:val="2"/>
          <w:sz w:val="21"/>
          <w:szCs w:val="21"/>
        </w:rPr>
        <w:t>条の規定により地位の承継の承認を受けようとする者は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権原を取得したことを証する書類（土地の登記事項証明書等）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left="840" w:rightChars="224" w:right="423" w:hanging="84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当該開発行為を行うために必要な資力を有することを証する書類（第１号様式に準じて作成すること。）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土地所有者等の関係権利者の同意書（第４号様式に準じて作成すること。）</w:t>
      </w:r>
    </w:p>
    <w:p w:rsidR="00BD0B89" w:rsidRPr="00CC7A29" w:rsidRDefault="00BD0B89" w:rsidP="00217599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４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166E08" w:rsidRPr="00CC7A29" w:rsidRDefault="00166E08" w:rsidP="00C5036A">
      <w:pPr>
        <w:spacing w:after="120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DB" w:rsidRDefault="00F52BDB">
      <w:r>
        <w:separator/>
      </w:r>
    </w:p>
  </w:endnote>
  <w:endnote w:type="continuationSeparator" w:id="0">
    <w:p w:rsidR="00F52BDB" w:rsidRDefault="00F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DB" w:rsidRDefault="00F52BDB">
      <w:r>
        <w:separator/>
      </w:r>
    </w:p>
  </w:footnote>
  <w:footnote w:type="continuationSeparator" w:id="0">
    <w:p w:rsidR="00F52BDB" w:rsidRDefault="00F5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036A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2BDB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06AD-9915-4D69-BEE5-CAD36D1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2024-09-12T06:56:00Z</dcterms:created>
  <dcterms:modified xsi:type="dcterms:W3CDTF">2024-09-12T06:56:00Z</dcterms:modified>
</cp:coreProperties>
</file>