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BD0B89">
      <w:pPr>
        <w:spacing w:after="200" w:line="240" w:lineRule="exac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7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3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9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条関係）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開発行為に係る災害発生報告書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開発行為に係る災害発生報告書</w:t>
      </w:r>
    </w:p>
    <w:p w:rsidR="00BD0B89" w:rsidRPr="00CC7A29" w:rsidRDefault="007A1F77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7A1F77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報告者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氏名又は名称及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び代表者氏名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　　　　　　　　　　　　　　　　</w:t>
      </w:r>
    </w:p>
    <w:p w:rsidR="00BD0B89" w:rsidRPr="00CC7A29" w:rsidRDefault="007A1F77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担当者名　　　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200"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電話及びファクシミリ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after="100"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0403BC" w:rsidRPr="00CC7A29">
        <w:rPr>
          <w:rFonts w:hint="eastAsia"/>
          <w:snapToGrid w:val="0"/>
          <w:kern w:val="2"/>
          <w:sz w:val="21"/>
          <w:szCs w:val="21"/>
        </w:rPr>
        <w:t>鈴鹿市</w:t>
      </w:r>
      <w:r w:rsidRPr="00CC7A29">
        <w:rPr>
          <w:rFonts w:hint="eastAsia"/>
          <w:snapToGrid w:val="0"/>
          <w:kern w:val="2"/>
          <w:sz w:val="21"/>
          <w:szCs w:val="21"/>
        </w:rPr>
        <w:t>都市計画法施行細則第９条の規定により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547"/>
      </w:tblGrid>
      <w:tr w:rsidR="00CC7A29" w:rsidRPr="00CC7A29" w:rsidTr="007A1F77"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開発許可の年月日及び番号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7A1F77"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開発区域に含まれる地域の名称</w:t>
            </w:r>
          </w:p>
        </w:tc>
        <w:tc>
          <w:tcPr>
            <w:tcW w:w="6547" w:type="dxa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before="4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所在地及び地番</w:t>
            </w:r>
          </w:p>
        </w:tc>
      </w:tr>
      <w:tr w:rsidR="00CC7A29" w:rsidRPr="00CC7A29" w:rsidTr="007A1F77"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工事施行者連絡先</w:t>
            </w:r>
          </w:p>
        </w:tc>
        <w:tc>
          <w:tcPr>
            <w:tcW w:w="6547" w:type="dxa"/>
            <w:vAlign w:val="bottom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after="60"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　　　　　　　　　　</w:t>
            </w:r>
          </w:p>
        </w:tc>
      </w:tr>
      <w:tr w:rsidR="00CC7A29" w:rsidRPr="00CC7A29" w:rsidTr="007A1F77"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災害発生年月日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日（～　　　　年　　月　　日）</w:t>
            </w:r>
          </w:p>
        </w:tc>
      </w:tr>
      <w:tr w:rsidR="00CC7A29" w:rsidRPr="00CC7A29" w:rsidTr="007A1F77"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災害発生の原因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災害発生の区域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別添図面のとおり　　　（面積　　　　　㎡）</w:t>
            </w:r>
          </w:p>
        </w:tc>
      </w:tr>
      <w:tr w:rsidR="00CC7A29" w:rsidRPr="00CC7A29" w:rsidTr="007A1F77"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被災の状況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災害対策</w:t>
            </w: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応急措置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7A1F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復旧対策</w:t>
            </w:r>
          </w:p>
        </w:tc>
        <w:tc>
          <w:tcPr>
            <w:tcW w:w="6547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BD0B89" w:rsidRPr="00CC7A29" w:rsidRDefault="00BD0B89" w:rsidP="007A1F77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「開発許可の年月日及び番号」欄は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="007A1F77"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7A1F77"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BD0B89" w:rsidRPr="00CC7A29" w:rsidRDefault="00BD0B89" w:rsidP="007A1F77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この報告書には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次に掲げる書類を添付すること。</w:t>
      </w:r>
    </w:p>
    <w:p w:rsidR="00BD0B89" w:rsidRPr="00CC7A29" w:rsidRDefault="00BD0B89" w:rsidP="007A1F77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被災写真及び応急対策写真</w:t>
      </w:r>
    </w:p>
    <w:p w:rsidR="00BD0B89" w:rsidRPr="00CC7A29" w:rsidRDefault="00BD0B89" w:rsidP="007A1F77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復旧計画書</w:t>
      </w:r>
    </w:p>
    <w:p w:rsidR="00BD0B89" w:rsidRPr="00CC7A29" w:rsidRDefault="00BD0B89" w:rsidP="007A1F77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その他市長が必要と認める書類</w:t>
      </w:r>
    </w:p>
    <w:p w:rsidR="00166E08" w:rsidRPr="00CC7A29" w:rsidRDefault="00166E08" w:rsidP="00652A9B">
      <w:pPr>
        <w:spacing w:after="200" w:line="240" w:lineRule="exac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4A" w:rsidRDefault="00885F4A">
      <w:r>
        <w:separator/>
      </w:r>
    </w:p>
  </w:endnote>
  <w:endnote w:type="continuationSeparator" w:id="0">
    <w:p w:rsidR="00885F4A" w:rsidRDefault="0088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4A" w:rsidRDefault="00885F4A">
      <w:r>
        <w:separator/>
      </w:r>
    </w:p>
  </w:footnote>
  <w:footnote w:type="continuationSeparator" w:id="0">
    <w:p w:rsidR="00885F4A" w:rsidRDefault="0088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2A9B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85F4A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5F59-DB4D-4B7F-9208-47D8042D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2024-09-12T05:58:00Z</dcterms:created>
  <dcterms:modified xsi:type="dcterms:W3CDTF">2024-09-12T05:58:00Z</dcterms:modified>
</cp:coreProperties>
</file>