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3BF9EBF" w:rsidR="007133EF" w:rsidRPr="002701FC" w:rsidRDefault="00386AF4" w:rsidP="00386AF4">
      <w:pPr>
        <w:spacing w:line="240" w:lineRule="exact"/>
        <w:jc w:val="left"/>
        <w:rPr>
          <w:rFonts w:cs="MS-Mincho" w:hint="eastAsia"/>
          <w:sz w:val="21"/>
          <w:szCs w:val="21"/>
        </w:rPr>
      </w:pPr>
      <w:r>
        <w:rPr>
          <w:rFonts w:cs="MS-Mincho" w:hint="eastAsia"/>
          <w:sz w:val="21"/>
          <w:szCs w:val="21"/>
        </w:rPr>
        <w:t>（宛先）鈴鹿市長</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6AF4"/>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641F"/>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0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340</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2026-03-25T04:04:00Z</dcterms:modified>
</cp:coreProperties>
</file>