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6E" w:rsidRPr="006238AD" w:rsidRDefault="00266539" w:rsidP="00266539">
      <w:pPr>
        <w:ind w:rightChars="-540" w:right="-1134"/>
        <w:jc w:val="left"/>
        <w:rPr>
          <w:rFonts w:asciiTheme="minorEastAsia" w:hAnsiTheme="minorEastAsia" w:cs="ＭＳ Ｐゴシック"/>
          <w:kern w:val="0"/>
          <w:sz w:val="24"/>
        </w:rPr>
      </w:pPr>
      <w:r w:rsidRPr="00266539">
        <w:rPr>
          <w:rFonts w:asciiTheme="minorEastAsia" w:hAnsiTheme="minorEastAsia" w:cs="ＭＳ Ｐゴシック" w:hint="eastAsia"/>
          <w:kern w:val="0"/>
          <w:sz w:val="24"/>
        </w:rPr>
        <w:t>優良田園住宅の建設に関する事前協議書</w:t>
      </w:r>
      <w:r>
        <w:rPr>
          <w:rFonts w:asciiTheme="minorEastAsia" w:hAnsiTheme="minorEastAsia" w:cs="ＭＳ Ｐゴシック" w:hint="eastAsia"/>
          <w:kern w:val="0"/>
          <w:sz w:val="24"/>
        </w:rPr>
        <w:t>・</w:t>
      </w:r>
      <w:r w:rsidR="00EC166E" w:rsidRPr="006238AD">
        <w:rPr>
          <w:rFonts w:asciiTheme="minorEastAsia" w:hAnsiTheme="minorEastAsia" w:cs="ＭＳ Ｐゴシック" w:hint="eastAsia"/>
          <w:kern w:val="0"/>
          <w:sz w:val="24"/>
        </w:rPr>
        <w:t>優良田園住宅建設計画認定申請書の添付図書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3678"/>
        <w:gridCol w:w="1167"/>
        <w:gridCol w:w="3369"/>
      </w:tblGrid>
      <w:tr w:rsidR="00EC166E" w:rsidRPr="006238AD" w:rsidTr="00802E63">
        <w:tc>
          <w:tcPr>
            <w:tcW w:w="1425" w:type="dxa"/>
            <w:vAlign w:val="center"/>
          </w:tcPr>
          <w:p w:rsidR="00EC166E" w:rsidRPr="006238AD" w:rsidRDefault="00EC166E" w:rsidP="00802E63">
            <w:pPr>
              <w:widowControl/>
              <w:overflowPunct w:val="0"/>
              <w:autoSpaceDE w:val="0"/>
              <w:autoSpaceDN w:val="0"/>
              <w:jc w:val="center"/>
              <w:rPr>
                <w:rFonts w:asciiTheme="minorEastAsia" w:hAnsiTheme="minorEastAsia"/>
                <w:sz w:val="18"/>
                <w:szCs w:val="18"/>
              </w:rPr>
            </w:pPr>
            <w:r w:rsidRPr="006238AD">
              <w:rPr>
                <w:rFonts w:asciiTheme="minorEastAsia" w:hAnsiTheme="minorEastAsia" w:hint="eastAsia"/>
                <w:sz w:val="18"/>
                <w:szCs w:val="18"/>
              </w:rPr>
              <w:t>図書の名称</w:t>
            </w:r>
          </w:p>
        </w:tc>
        <w:tc>
          <w:tcPr>
            <w:tcW w:w="3678" w:type="dxa"/>
            <w:vAlign w:val="center"/>
          </w:tcPr>
          <w:p w:rsidR="00EC166E" w:rsidRPr="006238AD" w:rsidRDefault="00EC166E" w:rsidP="00802E63">
            <w:pPr>
              <w:widowControl/>
              <w:overflowPunct w:val="0"/>
              <w:autoSpaceDE w:val="0"/>
              <w:autoSpaceDN w:val="0"/>
              <w:jc w:val="center"/>
              <w:rPr>
                <w:rFonts w:asciiTheme="minorEastAsia" w:hAnsiTheme="minorEastAsia"/>
                <w:sz w:val="18"/>
                <w:szCs w:val="18"/>
              </w:rPr>
            </w:pPr>
            <w:r w:rsidRPr="006238AD">
              <w:rPr>
                <w:rFonts w:asciiTheme="minorEastAsia" w:hAnsiTheme="minorEastAsia" w:hint="eastAsia"/>
                <w:sz w:val="18"/>
                <w:szCs w:val="18"/>
              </w:rPr>
              <w:t>明示事項</w:t>
            </w:r>
          </w:p>
        </w:tc>
        <w:tc>
          <w:tcPr>
            <w:tcW w:w="1167" w:type="dxa"/>
            <w:vAlign w:val="center"/>
          </w:tcPr>
          <w:p w:rsidR="00EC166E" w:rsidRPr="006238AD" w:rsidRDefault="00EC166E" w:rsidP="00802E63">
            <w:pPr>
              <w:widowControl/>
              <w:overflowPunct w:val="0"/>
              <w:autoSpaceDE w:val="0"/>
              <w:autoSpaceDN w:val="0"/>
              <w:jc w:val="center"/>
              <w:rPr>
                <w:rFonts w:asciiTheme="minorEastAsia" w:hAnsiTheme="minorEastAsia"/>
                <w:sz w:val="18"/>
                <w:szCs w:val="18"/>
              </w:rPr>
            </w:pPr>
            <w:r w:rsidRPr="006238AD">
              <w:rPr>
                <w:rFonts w:asciiTheme="minorEastAsia" w:hAnsiTheme="minorEastAsia" w:hint="eastAsia"/>
                <w:sz w:val="18"/>
                <w:szCs w:val="18"/>
              </w:rPr>
              <w:t>縮尺</w:t>
            </w:r>
          </w:p>
        </w:tc>
        <w:tc>
          <w:tcPr>
            <w:tcW w:w="3369" w:type="dxa"/>
            <w:vAlign w:val="center"/>
          </w:tcPr>
          <w:p w:rsidR="00EC166E" w:rsidRPr="006238AD" w:rsidRDefault="00EC166E" w:rsidP="00802E63">
            <w:pPr>
              <w:widowControl/>
              <w:overflowPunct w:val="0"/>
              <w:autoSpaceDE w:val="0"/>
              <w:autoSpaceDN w:val="0"/>
              <w:jc w:val="center"/>
              <w:rPr>
                <w:rFonts w:asciiTheme="minorEastAsia" w:hAnsiTheme="minorEastAsia"/>
                <w:sz w:val="18"/>
                <w:szCs w:val="18"/>
              </w:rPr>
            </w:pPr>
            <w:r w:rsidRPr="006238AD">
              <w:rPr>
                <w:rFonts w:asciiTheme="minorEastAsia" w:hAnsiTheme="minorEastAsia" w:hint="eastAsia"/>
                <w:sz w:val="18"/>
                <w:szCs w:val="18"/>
              </w:rPr>
              <w:t>摘　要</w:t>
            </w:r>
          </w:p>
        </w:tc>
      </w:tr>
      <w:tr w:rsidR="009A44F5" w:rsidRPr="006238AD" w:rsidTr="008F1AB1">
        <w:trPr>
          <w:trHeight w:val="487"/>
        </w:trPr>
        <w:tc>
          <w:tcPr>
            <w:tcW w:w="1425" w:type="dxa"/>
            <w:vAlign w:val="center"/>
          </w:tcPr>
          <w:p w:rsidR="009A44F5" w:rsidRPr="006238AD" w:rsidRDefault="009A44F5" w:rsidP="009A44F5">
            <w:pPr>
              <w:widowControl/>
              <w:overflowPunct w:val="0"/>
              <w:autoSpaceDE w:val="0"/>
              <w:autoSpaceDN w:val="0"/>
              <w:jc w:val="left"/>
              <w:rPr>
                <w:rFonts w:asciiTheme="minorEastAsia" w:hAnsiTheme="minorEastAsia"/>
                <w:sz w:val="18"/>
                <w:szCs w:val="18"/>
              </w:rPr>
            </w:pPr>
            <w:r>
              <w:rPr>
                <w:rFonts w:asciiTheme="minorEastAsia" w:hAnsiTheme="minorEastAsia" w:hint="eastAsia"/>
                <w:sz w:val="18"/>
                <w:szCs w:val="18"/>
              </w:rPr>
              <w:t>優良田園住宅建設計画書</w:t>
            </w:r>
          </w:p>
        </w:tc>
        <w:tc>
          <w:tcPr>
            <w:tcW w:w="3678" w:type="dxa"/>
            <w:vAlign w:val="center"/>
          </w:tcPr>
          <w:p w:rsidR="009A44F5" w:rsidRPr="006238AD" w:rsidRDefault="009A44F5" w:rsidP="00802E63">
            <w:pPr>
              <w:widowControl/>
              <w:overflowPunct w:val="0"/>
              <w:autoSpaceDE w:val="0"/>
              <w:autoSpaceDN w:val="0"/>
              <w:jc w:val="center"/>
              <w:rPr>
                <w:rFonts w:asciiTheme="minorEastAsia" w:hAnsiTheme="minorEastAsia"/>
                <w:sz w:val="18"/>
                <w:szCs w:val="18"/>
              </w:rPr>
            </w:pPr>
          </w:p>
        </w:tc>
        <w:tc>
          <w:tcPr>
            <w:tcW w:w="1167" w:type="dxa"/>
            <w:vAlign w:val="center"/>
          </w:tcPr>
          <w:p w:rsidR="009A44F5" w:rsidRPr="006238AD" w:rsidRDefault="009A44F5" w:rsidP="00802E63">
            <w:pPr>
              <w:widowControl/>
              <w:overflowPunct w:val="0"/>
              <w:autoSpaceDE w:val="0"/>
              <w:autoSpaceDN w:val="0"/>
              <w:jc w:val="center"/>
              <w:rPr>
                <w:rFonts w:asciiTheme="minorEastAsia" w:hAnsiTheme="minorEastAsia"/>
                <w:sz w:val="18"/>
                <w:szCs w:val="18"/>
              </w:rPr>
            </w:pPr>
          </w:p>
        </w:tc>
        <w:tc>
          <w:tcPr>
            <w:tcW w:w="3369" w:type="dxa"/>
            <w:vAlign w:val="center"/>
          </w:tcPr>
          <w:p w:rsidR="009A44F5" w:rsidRPr="006238AD" w:rsidRDefault="009A44F5" w:rsidP="00802E63">
            <w:pPr>
              <w:widowControl/>
              <w:overflowPunct w:val="0"/>
              <w:autoSpaceDE w:val="0"/>
              <w:autoSpaceDN w:val="0"/>
              <w:jc w:val="center"/>
              <w:rPr>
                <w:rFonts w:asciiTheme="minorEastAsia" w:hAnsiTheme="minorEastAsia"/>
                <w:sz w:val="18"/>
                <w:szCs w:val="18"/>
              </w:rPr>
            </w:pPr>
          </w:p>
        </w:tc>
      </w:tr>
      <w:tr w:rsidR="001A4C6B" w:rsidRPr="006238AD" w:rsidTr="000E49A8">
        <w:tc>
          <w:tcPr>
            <w:tcW w:w="1425" w:type="dxa"/>
          </w:tcPr>
          <w:p w:rsidR="001A4C6B" w:rsidRPr="006238AD" w:rsidRDefault="001A4C6B" w:rsidP="000E49A8">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調査書</w:t>
            </w:r>
          </w:p>
        </w:tc>
        <w:tc>
          <w:tcPr>
            <w:tcW w:w="3678" w:type="dxa"/>
            <w:vAlign w:val="center"/>
          </w:tcPr>
          <w:p w:rsidR="001A4C6B" w:rsidRPr="006238AD" w:rsidRDefault="001A4C6B" w:rsidP="00802E63">
            <w:pPr>
              <w:widowControl/>
              <w:overflowPunct w:val="0"/>
              <w:autoSpaceDE w:val="0"/>
              <w:autoSpaceDN w:val="0"/>
              <w:jc w:val="center"/>
              <w:rPr>
                <w:rFonts w:asciiTheme="minorEastAsia" w:hAnsiTheme="minorEastAsia"/>
                <w:sz w:val="18"/>
                <w:szCs w:val="18"/>
              </w:rPr>
            </w:pPr>
          </w:p>
        </w:tc>
        <w:tc>
          <w:tcPr>
            <w:tcW w:w="1167" w:type="dxa"/>
            <w:vAlign w:val="center"/>
          </w:tcPr>
          <w:p w:rsidR="001A4C6B" w:rsidRPr="006238AD" w:rsidRDefault="001A4C6B" w:rsidP="00802E63">
            <w:pPr>
              <w:widowControl/>
              <w:overflowPunct w:val="0"/>
              <w:autoSpaceDE w:val="0"/>
              <w:autoSpaceDN w:val="0"/>
              <w:jc w:val="center"/>
              <w:rPr>
                <w:rFonts w:asciiTheme="minorEastAsia" w:hAnsiTheme="minorEastAsia"/>
                <w:sz w:val="18"/>
                <w:szCs w:val="18"/>
              </w:rPr>
            </w:pPr>
          </w:p>
        </w:tc>
        <w:tc>
          <w:tcPr>
            <w:tcW w:w="3369" w:type="dxa"/>
            <w:vAlign w:val="center"/>
          </w:tcPr>
          <w:p w:rsidR="001A4C6B" w:rsidRPr="006238AD" w:rsidRDefault="001A4C6B" w:rsidP="00802E63">
            <w:pPr>
              <w:widowControl/>
              <w:overflowPunct w:val="0"/>
              <w:autoSpaceDE w:val="0"/>
              <w:autoSpaceDN w:val="0"/>
              <w:jc w:val="center"/>
              <w:rPr>
                <w:rFonts w:asciiTheme="minorEastAsia" w:hAnsiTheme="minorEastAsia"/>
                <w:sz w:val="18"/>
                <w:szCs w:val="18"/>
              </w:rPr>
            </w:pPr>
          </w:p>
        </w:tc>
      </w:tr>
      <w:tr w:rsidR="00997573" w:rsidRPr="006238AD" w:rsidTr="000E49A8">
        <w:tc>
          <w:tcPr>
            <w:tcW w:w="1425" w:type="dxa"/>
          </w:tcPr>
          <w:p w:rsidR="00997573" w:rsidRDefault="00997573" w:rsidP="000E49A8">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チェック表</w:t>
            </w:r>
          </w:p>
        </w:tc>
        <w:tc>
          <w:tcPr>
            <w:tcW w:w="3678" w:type="dxa"/>
            <w:vAlign w:val="center"/>
          </w:tcPr>
          <w:p w:rsidR="00997573" w:rsidRPr="006238AD" w:rsidRDefault="00997573" w:rsidP="00802E63">
            <w:pPr>
              <w:widowControl/>
              <w:overflowPunct w:val="0"/>
              <w:autoSpaceDE w:val="0"/>
              <w:autoSpaceDN w:val="0"/>
              <w:jc w:val="center"/>
              <w:rPr>
                <w:rFonts w:asciiTheme="minorEastAsia" w:hAnsiTheme="minorEastAsia"/>
                <w:sz w:val="18"/>
                <w:szCs w:val="18"/>
              </w:rPr>
            </w:pPr>
          </w:p>
        </w:tc>
        <w:tc>
          <w:tcPr>
            <w:tcW w:w="1167" w:type="dxa"/>
            <w:vAlign w:val="center"/>
          </w:tcPr>
          <w:p w:rsidR="00997573" w:rsidRPr="006238AD" w:rsidRDefault="00997573" w:rsidP="00802E63">
            <w:pPr>
              <w:widowControl/>
              <w:overflowPunct w:val="0"/>
              <w:autoSpaceDE w:val="0"/>
              <w:autoSpaceDN w:val="0"/>
              <w:jc w:val="center"/>
              <w:rPr>
                <w:rFonts w:asciiTheme="minorEastAsia" w:hAnsiTheme="minorEastAsia"/>
                <w:sz w:val="18"/>
                <w:szCs w:val="18"/>
              </w:rPr>
            </w:pPr>
          </w:p>
        </w:tc>
        <w:tc>
          <w:tcPr>
            <w:tcW w:w="3369" w:type="dxa"/>
            <w:vAlign w:val="center"/>
          </w:tcPr>
          <w:p w:rsidR="00997573" w:rsidRPr="006238AD" w:rsidRDefault="00997573" w:rsidP="00802E63">
            <w:pPr>
              <w:widowControl/>
              <w:overflowPunct w:val="0"/>
              <w:autoSpaceDE w:val="0"/>
              <w:autoSpaceDN w:val="0"/>
              <w:jc w:val="center"/>
              <w:rPr>
                <w:rFonts w:asciiTheme="minorEastAsia" w:hAnsiTheme="minorEastAsia"/>
                <w:sz w:val="18"/>
                <w:szCs w:val="18"/>
              </w:rPr>
            </w:pPr>
          </w:p>
        </w:tc>
      </w:tr>
      <w:tr w:rsidR="006F40D4" w:rsidRPr="006238AD" w:rsidTr="003651D4">
        <w:trPr>
          <w:trHeight w:val="701"/>
        </w:trPr>
        <w:tc>
          <w:tcPr>
            <w:tcW w:w="1425" w:type="dxa"/>
          </w:tcPr>
          <w:p w:rsidR="006F40D4" w:rsidRPr="006238AD" w:rsidRDefault="006F40D4" w:rsidP="003651D4">
            <w:pPr>
              <w:rPr>
                <w:rFonts w:asciiTheme="minorEastAsia" w:hAnsiTheme="minorEastAsia"/>
                <w:sz w:val="18"/>
                <w:szCs w:val="18"/>
              </w:rPr>
            </w:pPr>
            <w:r>
              <w:rPr>
                <w:rFonts w:asciiTheme="minorEastAsia" w:hAnsiTheme="minorEastAsia" w:hint="eastAsia"/>
                <w:sz w:val="18"/>
                <w:szCs w:val="18"/>
              </w:rPr>
              <w:t>計画区域の位置図</w:t>
            </w:r>
          </w:p>
        </w:tc>
        <w:tc>
          <w:tcPr>
            <w:tcW w:w="3678" w:type="dxa"/>
          </w:tcPr>
          <w:p w:rsidR="006F40D4" w:rsidRPr="006238AD" w:rsidRDefault="006F40D4" w:rsidP="003651D4">
            <w:pPr>
              <w:rPr>
                <w:rFonts w:asciiTheme="minorEastAsia" w:hAnsiTheme="minorEastAsia"/>
                <w:sz w:val="18"/>
                <w:szCs w:val="18"/>
              </w:rPr>
            </w:pPr>
            <w:r w:rsidRPr="006238AD">
              <w:rPr>
                <w:rFonts w:asciiTheme="minorEastAsia" w:hAnsiTheme="minorEastAsia" w:hint="eastAsia"/>
                <w:sz w:val="18"/>
                <w:szCs w:val="18"/>
              </w:rPr>
              <w:t>□方位</w:t>
            </w:r>
          </w:p>
          <w:p w:rsidR="006F40D4" w:rsidRPr="006238AD" w:rsidRDefault="00CC0ADC" w:rsidP="003651D4">
            <w:pPr>
              <w:rPr>
                <w:rFonts w:asciiTheme="minorEastAsia" w:hAnsiTheme="minorEastAsia"/>
                <w:sz w:val="18"/>
                <w:szCs w:val="18"/>
              </w:rPr>
            </w:pPr>
            <w:r>
              <w:rPr>
                <w:rFonts w:asciiTheme="minorEastAsia" w:hAnsiTheme="minorEastAsia" w:hint="eastAsia"/>
                <w:sz w:val="18"/>
                <w:szCs w:val="18"/>
              </w:rPr>
              <w:t>□計画区域</w:t>
            </w:r>
            <w:r w:rsidR="006F40D4">
              <w:rPr>
                <w:rFonts w:asciiTheme="minorEastAsia" w:hAnsiTheme="minorEastAsia" w:hint="eastAsia"/>
                <w:sz w:val="18"/>
                <w:szCs w:val="18"/>
              </w:rPr>
              <w:t>を</w:t>
            </w:r>
            <w:r w:rsidR="006F40D4" w:rsidRPr="006238AD">
              <w:rPr>
                <w:rFonts w:asciiTheme="minorEastAsia" w:hAnsiTheme="minorEastAsia" w:hint="eastAsia"/>
                <w:sz w:val="18"/>
                <w:szCs w:val="18"/>
              </w:rPr>
              <w:t>赤枠で明示</w:t>
            </w:r>
          </w:p>
        </w:tc>
        <w:tc>
          <w:tcPr>
            <w:tcW w:w="1167" w:type="dxa"/>
            <w:vAlign w:val="center"/>
          </w:tcPr>
          <w:p w:rsidR="006F40D4" w:rsidRDefault="006F40D4" w:rsidP="003651D4">
            <w:pPr>
              <w:jc w:val="center"/>
              <w:rPr>
                <w:rFonts w:asciiTheme="minorEastAsia" w:hAnsiTheme="minorEastAsia"/>
                <w:sz w:val="16"/>
                <w:szCs w:val="16"/>
              </w:rPr>
            </w:pPr>
            <w:r w:rsidRPr="006238AD">
              <w:rPr>
                <w:rFonts w:asciiTheme="minorEastAsia" w:hAnsiTheme="minorEastAsia" w:hint="eastAsia"/>
                <w:sz w:val="16"/>
                <w:szCs w:val="16"/>
              </w:rPr>
              <w:t>1/2</w:t>
            </w:r>
            <w:r>
              <w:rPr>
                <w:rFonts w:asciiTheme="minorEastAsia" w:hAnsiTheme="minorEastAsia" w:hint="eastAsia"/>
                <w:sz w:val="16"/>
                <w:szCs w:val="16"/>
              </w:rPr>
              <w:t>5</w:t>
            </w:r>
            <w:r w:rsidR="00D63578">
              <w:rPr>
                <w:rFonts w:asciiTheme="minorEastAsia" w:hAnsiTheme="minorEastAsia" w:hint="eastAsia"/>
                <w:sz w:val="16"/>
                <w:szCs w:val="16"/>
              </w:rPr>
              <w:t>、</w:t>
            </w:r>
            <w:r>
              <w:rPr>
                <w:rFonts w:asciiTheme="minorEastAsia" w:hAnsiTheme="minorEastAsia" w:hint="eastAsia"/>
                <w:sz w:val="16"/>
                <w:szCs w:val="16"/>
              </w:rPr>
              <w:t>0</w:t>
            </w:r>
            <w:r w:rsidRPr="006238AD">
              <w:rPr>
                <w:rFonts w:asciiTheme="minorEastAsia" w:hAnsiTheme="minorEastAsia" w:hint="eastAsia"/>
                <w:sz w:val="16"/>
                <w:szCs w:val="16"/>
              </w:rPr>
              <w:t>00</w:t>
            </w:r>
          </w:p>
          <w:p w:rsidR="006F40D4" w:rsidRPr="006238AD" w:rsidRDefault="006F40D4" w:rsidP="003651D4">
            <w:pPr>
              <w:jc w:val="center"/>
              <w:rPr>
                <w:rFonts w:asciiTheme="minorEastAsia" w:hAnsiTheme="minorEastAsia"/>
                <w:sz w:val="16"/>
                <w:szCs w:val="16"/>
              </w:rPr>
            </w:pPr>
            <w:r>
              <w:rPr>
                <w:rFonts w:asciiTheme="minorEastAsia" w:hAnsiTheme="minorEastAsia" w:hint="eastAsia"/>
                <w:sz w:val="16"/>
                <w:szCs w:val="16"/>
              </w:rPr>
              <w:t>以上</w:t>
            </w:r>
          </w:p>
        </w:tc>
        <w:tc>
          <w:tcPr>
            <w:tcW w:w="3369" w:type="dxa"/>
          </w:tcPr>
          <w:p w:rsidR="006F40D4" w:rsidRPr="006238AD" w:rsidRDefault="006F40D4" w:rsidP="003651D4">
            <w:pPr>
              <w:rPr>
                <w:rFonts w:asciiTheme="minorEastAsia" w:hAnsiTheme="minorEastAsia"/>
                <w:sz w:val="18"/>
                <w:szCs w:val="18"/>
              </w:rPr>
            </w:pPr>
          </w:p>
        </w:tc>
      </w:tr>
      <w:tr w:rsidR="006F40D4" w:rsidTr="003651D4">
        <w:trPr>
          <w:trHeight w:val="701"/>
        </w:trPr>
        <w:tc>
          <w:tcPr>
            <w:tcW w:w="1425" w:type="dxa"/>
          </w:tcPr>
          <w:p w:rsidR="006F40D4" w:rsidRDefault="006F40D4" w:rsidP="003651D4">
            <w:pPr>
              <w:rPr>
                <w:rFonts w:asciiTheme="minorEastAsia" w:hAnsiTheme="minorEastAsia"/>
                <w:sz w:val="18"/>
                <w:szCs w:val="18"/>
              </w:rPr>
            </w:pPr>
            <w:r>
              <w:rPr>
                <w:rFonts w:asciiTheme="minorEastAsia" w:hAnsiTheme="minorEastAsia" w:hint="eastAsia"/>
                <w:sz w:val="18"/>
                <w:szCs w:val="18"/>
              </w:rPr>
              <w:t>計画区域の区域図</w:t>
            </w:r>
          </w:p>
        </w:tc>
        <w:tc>
          <w:tcPr>
            <w:tcW w:w="3678" w:type="dxa"/>
          </w:tcPr>
          <w:p w:rsidR="006F40D4" w:rsidRDefault="006F40D4" w:rsidP="003651D4">
            <w:pPr>
              <w:rPr>
                <w:rFonts w:asciiTheme="minorEastAsia" w:hAnsiTheme="minorEastAsia"/>
                <w:sz w:val="18"/>
                <w:szCs w:val="18"/>
              </w:rPr>
            </w:pPr>
            <w:r>
              <w:rPr>
                <w:rFonts w:asciiTheme="minorEastAsia" w:hAnsiTheme="minorEastAsia" w:hint="eastAsia"/>
                <w:sz w:val="18"/>
                <w:szCs w:val="18"/>
              </w:rPr>
              <w:t>□方位</w:t>
            </w:r>
          </w:p>
          <w:p w:rsidR="006F40D4" w:rsidRDefault="00CC0ADC" w:rsidP="003651D4">
            <w:pPr>
              <w:rPr>
                <w:rFonts w:asciiTheme="minorEastAsia" w:hAnsiTheme="minorEastAsia"/>
                <w:sz w:val="18"/>
                <w:szCs w:val="18"/>
              </w:rPr>
            </w:pPr>
            <w:r>
              <w:rPr>
                <w:rFonts w:asciiTheme="minorEastAsia" w:hAnsiTheme="minorEastAsia" w:hint="eastAsia"/>
                <w:sz w:val="18"/>
                <w:szCs w:val="18"/>
              </w:rPr>
              <w:t>□計画区域</w:t>
            </w:r>
            <w:r w:rsidR="006F40D4">
              <w:rPr>
                <w:rFonts w:asciiTheme="minorEastAsia" w:hAnsiTheme="minorEastAsia" w:hint="eastAsia"/>
                <w:sz w:val="18"/>
                <w:szCs w:val="18"/>
              </w:rPr>
              <w:t>を赤枠で明示</w:t>
            </w:r>
          </w:p>
          <w:p w:rsidR="00A156BF" w:rsidRPr="006238AD" w:rsidRDefault="00A156BF" w:rsidP="003651D4">
            <w:pPr>
              <w:rPr>
                <w:rFonts w:asciiTheme="minorEastAsia" w:hAnsiTheme="minorEastAsia"/>
                <w:sz w:val="18"/>
                <w:szCs w:val="18"/>
              </w:rPr>
            </w:pPr>
            <w:r>
              <w:rPr>
                <w:rFonts w:asciiTheme="minorEastAsia" w:hAnsiTheme="minorEastAsia" w:hint="eastAsia"/>
                <w:sz w:val="18"/>
                <w:szCs w:val="18"/>
              </w:rPr>
              <w:t>□計画区域周辺の公共施設</w:t>
            </w:r>
          </w:p>
        </w:tc>
        <w:tc>
          <w:tcPr>
            <w:tcW w:w="1167" w:type="dxa"/>
            <w:vAlign w:val="center"/>
          </w:tcPr>
          <w:p w:rsidR="006F40D4" w:rsidRDefault="006F40D4" w:rsidP="003651D4">
            <w:pPr>
              <w:jc w:val="center"/>
              <w:rPr>
                <w:rFonts w:asciiTheme="minorEastAsia" w:hAnsiTheme="minorEastAsia"/>
                <w:sz w:val="16"/>
                <w:szCs w:val="16"/>
              </w:rPr>
            </w:pPr>
            <w:r>
              <w:rPr>
                <w:rFonts w:asciiTheme="minorEastAsia" w:hAnsiTheme="minorEastAsia" w:hint="eastAsia"/>
                <w:sz w:val="16"/>
                <w:szCs w:val="16"/>
              </w:rPr>
              <w:t>1/5</w:t>
            </w:r>
            <w:r w:rsidR="00D63578">
              <w:rPr>
                <w:rFonts w:asciiTheme="minorEastAsia" w:hAnsiTheme="minorEastAsia" w:hint="eastAsia"/>
                <w:sz w:val="16"/>
                <w:szCs w:val="16"/>
              </w:rPr>
              <w:t>、</w:t>
            </w:r>
            <w:r>
              <w:rPr>
                <w:rFonts w:asciiTheme="minorEastAsia" w:hAnsiTheme="minorEastAsia" w:hint="eastAsia"/>
                <w:sz w:val="16"/>
                <w:szCs w:val="16"/>
              </w:rPr>
              <w:t>000</w:t>
            </w:r>
          </w:p>
          <w:p w:rsidR="006F40D4" w:rsidRPr="006238AD" w:rsidRDefault="006F40D4" w:rsidP="003651D4">
            <w:pPr>
              <w:jc w:val="center"/>
              <w:rPr>
                <w:rFonts w:asciiTheme="minorEastAsia" w:hAnsiTheme="minorEastAsia"/>
                <w:sz w:val="16"/>
                <w:szCs w:val="16"/>
              </w:rPr>
            </w:pPr>
            <w:r>
              <w:rPr>
                <w:rFonts w:asciiTheme="minorEastAsia" w:hAnsiTheme="minorEastAsia" w:hint="eastAsia"/>
                <w:sz w:val="16"/>
                <w:szCs w:val="16"/>
              </w:rPr>
              <w:t>以上</w:t>
            </w:r>
          </w:p>
        </w:tc>
        <w:tc>
          <w:tcPr>
            <w:tcW w:w="3369" w:type="dxa"/>
          </w:tcPr>
          <w:p w:rsidR="00A156BF" w:rsidRDefault="00A156BF" w:rsidP="003651D4">
            <w:pPr>
              <w:rPr>
                <w:rFonts w:asciiTheme="minorEastAsia" w:hAnsiTheme="minorEastAsia"/>
                <w:sz w:val="18"/>
                <w:szCs w:val="18"/>
              </w:rPr>
            </w:pPr>
            <w:r>
              <w:rPr>
                <w:rFonts w:asciiTheme="minorEastAsia" w:hAnsiTheme="minorEastAsia" w:hint="eastAsia"/>
                <w:sz w:val="18"/>
                <w:szCs w:val="18"/>
              </w:rPr>
              <w:t>□計画区域から排出される雨水・汚水の放流方向を明示</w:t>
            </w:r>
          </w:p>
          <w:p w:rsidR="006F40D4" w:rsidRDefault="00982C9B" w:rsidP="003651D4">
            <w:pPr>
              <w:rPr>
                <w:rFonts w:asciiTheme="minorEastAsia" w:hAnsiTheme="minorEastAsia"/>
                <w:sz w:val="18"/>
                <w:szCs w:val="18"/>
              </w:rPr>
            </w:pPr>
            <w:r>
              <w:rPr>
                <w:rFonts w:asciiTheme="minorEastAsia" w:hAnsiTheme="minorEastAsia" w:hint="eastAsia"/>
                <w:sz w:val="18"/>
                <w:szCs w:val="18"/>
              </w:rPr>
              <w:t>□計画区域からの排水先について</w:t>
            </w:r>
            <w:r w:rsidR="00D63578">
              <w:rPr>
                <w:rFonts w:asciiTheme="minorEastAsia" w:hAnsiTheme="minorEastAsia" w:hint="eastAsia"/>
                <w:sz w:val="18"/>
                <w:szCs w:val="18"/>
              </w:rPr>
              <w:t>、</w:t>
            </w:r>
            <w:r>
              <w:rPr>
                <w:rFonts w:asciiTheme="minorEastAsia" w:hAnsiTheme="minorEastAsia" w:hint="eastAsia"/>
                <w:sz w:val="18"/>
                <w:szCs w:val="18"/>
              </w:rPr>
              <w:t>河川までの経路を明示（至○○河川と記載）</w:t>
            </w:r>
          </w:p>
        </w:tc>
      </w:tr>
      <w:tr w:rsidR="00EC166E" w:rsidRPr="006238AD" w:rsidTr="00802E63">
        <w:trPr>
          <w:trHeight w:val="1427"/>
        </w:trPr>
        <w:tc>
          <w:tcPr>
            <w:tcW w:w="1425" w:type="dxa"/>
          </w:tcPr>
          <w:p w:rsidR="00EC166E" w:rsidRPr="006238AD" w:rsidRDefault="00EC166E" w:rsidP="00802E63">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公図の写し</w:t>
            </w:r>
          </w:p>
        </w:tc>
        <w:tc>
          <w:tcPr>
            <w:tcW w:w="3678" w:type="dxa"/>
          </w:tcPr>
          <w:p w:rsidR="00EC166E" w:rsidRPr="006238AD" w:rsidRDefault="00281397" w:rsidP="00802E63">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□計画区域</w:t>
            </w:r>
            <w:r w:rsidR="00EC166E" w:rsidRPr="006238AD">
              <w:rPr>
                <w:rFonts w:asciiTheme="minorEastAsia" w:hAnsiTheme="minorEastAsia" w:hint="eastAsia"/>
                <w:sz w:val="18"/>
                <w:szCs w:val="18"/>
              </w:rPr>
              <w:t>を赤枠で明示</w:t>
            </w:r>
          </w:p>
          <w:p w:rsidR="00EC166E" w:rsidRPr="006238AD" w:rsidRDefault="00EC166E" w:rsidP="00266539">
            <w:pPr>
              <w:widowControl/>
              <w:overflowPunct w:val="0"/>
              <w:autoSpaceDE w:val="0"/>
              <w:autoSpaceDN w:val="0"/>
              <w:jc w:val="left"/>
              <w:rPr>
                <w:rFonts w:asciiTheme="minorEastAsia" w:hAnsiTheme="minorEastAsia"/>
                <w:sz w:val="18"/>
                <w:szCs w:val="18"/>
              </w:rPr>
            </w:pPr>
            <w:r w:rsidRPr="006238AD">
              <w:rPr>
                <w:rFonts w:asciiTheme="minorEastAsia" w:hAnsiTheme="minorEastAsia" w:hint="eastAsia"/>
                <w:sz w:val="18"/>
                <w:szCs w:val="18"/>
              </w:rPr>
              <w:t>□民有地以外は色別で明示</w:t>
            </w:r>
          </w:p>
          <w:p w:rsidR="00EC166E" w:rsidRPr="006238AD" w:rsidRDefault="00EC166E" w:rsidP="00802E63">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（例：道路－茶色</w:t>
            </w:r>
            <w:r w:rsidR="00D63578">
              <w:rPr>
                <w:rFonts w:asciiTheme="minorEastAsia" w:hAnsiTheme="minorEastAsia" w:hint="eastAsia"/>
                <w:sz w:val="18"/>
                <w:szCs w:val="18"/>
              </w:rPr>
              <w:t>、</w:t>
            </w:r>
            <w:r w:rsidRPr="006238AD">
              <w:rPr>
                <w:rFonts w:asciiTheme="minorEastAsia" w:hAnsiTheme="minorEastAsia" w:hint="eastAsia"/>
                <w:sz w:val="18"/>
                <w:szCs w:val="18"/>
              </w:rPr>
              <w:t>水路－青色）</w:t>
            </w:r>
          </w:p>
        </w:tc>
        <w:tc>
          <w:tcPr>
            <w:tcW w:w="1167" w:type="dxa"/>
          </w:tcPr>
          <w:p w:rsidR="00EC166E" w:rsidRPr="006238AD" w:rsidRDefault="00EC166E" w:rsidP="00802E63">
            <w:pPr>
              <w:widowControl/>
              <w:overflowPunct w:val="0"/>
              <w:autoSpaceDE w:val="0"/>
              <w:autoSpaceDN w:val="0"/>
              <w:rPr>
                <w:rFonts w:asciiTheme="minorEastAsia" w:hAnsiTheme="minorEastAsia"/>
                <w:sz w:val="16"/>
                <w:szCs w:val="16"/>
              </w:rPr>
            </w:pPr>
          </w:p>
        </w:tc>
        <w:tc>
          <w:tcPr>
            <w:tcW w:w="3369" w:type="dxa"/>
          </w:tcPr>
          <w:p w:rsidR="00EC166E" w:rsidRPr="006238AD" w:rsidRDefault="00EC166E" w:rsidP="001540C2">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□法務局発行印のある最新のものを添付（発行日から６か月以内）</w:t>
            </w:r>
          </w:p>
          <w:p w:rsidR="00EC166E" w:rsidRPr="006238AD" w:rsidRDefault="00EC166E" w:rsidP="001540C2">
            <w:pPr>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□区域がまたがる場合は合成し</w:t>
            </w:r>
            <w:r w:rsidR="00D63578">
              <w:rPr>
                <w:rFonts w:asciiTheme="minorEastAsia" w:hAnsiTheme="minorEastAsia" w:hint="eastAsia"/>
                <w:sz w:val="18"/>
                <w:szCs w:val="18"/>
              </w:rPr>
              <w:t>、</w:t>
            </w:r>
            <w:r w:rsidRPr="006238AD">
              <w:rPr>
                <w:rFonts w:asciiTheme="minorEastAsia" w:hAnsiTheme="minorEastAsia" w:hint="eastAsia"/>
                <w:sz w:val="18"/>
                <w:szCs w:val="18"/>
              </w:rPr>
              <w:t>日付</w:t>
            </w:r>
            <w:r w:rsidR="00D63578">
              <w:rPr>
                <w:rFonts w:asciiTheme="minorEastAsia" w:hAnsiTheme="minorEastAsia" w:hint="eastAsia"/>
                <w:sz w:val="18"/>
                <w:szCs w:val="18"/>
              </w:rPr>
              <w:t>、</w:t>
            </w:r>
            <w:r w:rsidRPr="006238AD">
              <w:rPr>
                <w:rFonts w:asciiTheme="minorEastAsia" w:hAnsiTheme="minorEastAsia" w:hint="eastAsia"/>
                <w:sz w:val="18"/>
                <w:szCs w:val="18"/>
              </w:rPr>
              <w:t>転写</w:t>
            </w:r>
            <w:r>
              <w:rPr>
                <w:rFonts w:asciiTheme="minorEastAsia" w:hAnsiTheme="minorEastAsia" w:hint="eastAsia"/>
                <w:sz w:val="18"/>
                <w:szCs w:val="18"/>
              </w:rPr>
              <w:t>者の氏名を記入</w:t>
            </w:r>
          </w:p>
        </w:tc>
      </w:tr>
      <w:tr w:rsidR="00EC166E" w:rsidRPr="006238AD" w:rsidTr="00802E63">
        <w:trPr>
          <w:trHeight w:val="1401"/>
        </w:trPr>
        <w:tc>
          <w:tcPr>
            <w:tcW w:w="1425" w:type="dxa"/>
          </w:tcPr>
          <w:p w:rsidR="00EC166E" w:rsidRPr="006238AD" w:rsidRDefault="00EC166E" w:rsidP="00802E63">
            <w:pPr>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土地全部事項証明書</w:t>
            </w:r>
          </w:p>
        </w:tc>
        <w:tc>
          <w:tcPr>
            <w:tcW w:w="3678" w:type="dxa"/>
          </w:tcPr>
          <w:p w:rsidR="00EC166E" w:rsidRPr="006238AD" w:rsidRDefault="00EC166E" w:rsidP="00802E63">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□原本を添付</w:t>
            </w:r>
          </w:p>
        </w:tc>
        <w:tc>
          <w:tcPr>
            <w:tcW w:w="1167" w:type="dxa"/>
          </w:tcPr>
          <w:p w:rsidR="00EC166E" w:rsidRPr="006238AD" w:rsidRDefault="00EC166E" w:rsidP="00802E63">
            <w:pPr>
              <w:widowControl/>
              <w:overflowPunct w:val="0"/>
              <w:autoSpaceDE w:val="0"/>
              <w:autoSpaceDN w:val="0"/>
              <w:rPr>
                <w:rFonts w:asciiTheme="minorEastAsia" w:hAnsiTheme="minorEastAsia"/>
                <w:sz w:val="16"/>
                <w:szCs w:val="16"/>
              </w:rPr>
            </w:pPr>
          </w:p>
        </w:tc>
        <w:tc>
          <w:tcPr>
            <w:tcW w:w="3369" w:type="dxa"/>
          </w:tcPr>
          <w:p w:rsidR="00EC166E" w:rsidRPr="006238AD" w:rsidRDefault="00EC166E" w:rsidP="001540C2">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□証明を受けようとする全ての土地の証明を添付</w:t>
            </w:r>
          </w:p>
          <w:p w:rsidR="00EC166E" w:rsidRPr="006238AD" w:rsidRDefault="00EC166E" w:rsidP="001540C2">
            <w:pPr>
              <w:widowControl/>
              <w:overflowPunct w:val="0"/>
              <w:autoSpaceDE w:val="0"/>
              <w:autoSpaceDN w:val="0"/>
              <w:rPr>
                <w:rFonts w:asciiTheme="minorEastAsia" w:hAnsiTheme="minorEastAsia"/>
                <w:sz w:val="18"/>
                <w:szCs w:val="18"/>
              </w:rPr>
            </w:pPr>
            <w:r w:rsidRPr="006238AD">
              <w:rPr>
                <w:rFonts w:asciiTheme="minorEastAsia" w:hAnsiTheme="minorEastAsia" w:hint="eastAsia"/>
                <w:sz w:val="18"/>
                <w:szCs w:val="18"/>
              </w:rPr>
              <w:t>□法務局発行印のある最新のものを添付（発行日から６か月以内）</w:t>
            </w:r>
          </w:p>
        </w:tc>
      </w:tr>
      <w:tr w:rsidR="00EC166E" w:rsidRPr="006238AD" w:rsidTr="00802E63">
        <w:trPr>
          <w:trHeight w:val="375"/>
        </w:trPr>
        <w:tc>
          <w:tcPr>
            <w:tcW w:w="1425"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敷地求積図・</w:t>
            </w:r>
          </w:p>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求積表</w:t>
            </w:r>
          </w:p>
        </w:tc>
        <w:tc>
          <w:tcPr>
            <w:tcW w:w="3678" w:type="dxa"/>
          </w:tcPr>
          <w:p w:rsidR="00EC166E" w:rsidRPr="006238AD" w:rsidRDefault="00281397" w:rsidP="00802E63">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□計画区域</w:t>
            </w:r>
            <w:r w:rsidR="00EC166E" w:rsidRPr="006238AD">
              <w:rPr>
                <w:rFonts w:asciiTheme="minorEastAsia" w:hAnsiTheme="minorEastAsia" w:hint="eastAsia"/>
                <w:sz w:val="18"/>
                <w:szCs w:val="18"/>
              </w:rPr>
              <w:t>を赤枠で明示</w:t>
            </w:r>
          </w:p>
          <w:p w:rsidR="00EC166E" w:rsidRPr="00281397" w:rsidRDefault="00EC166E" w:rsidP="00802E63">
            <w:pPr>
              <w:rPr>
                <w:rFonts w:asciiTheme="minorEastAsia" w:hAnsiTheme="minorEastAsia"/>
                <w:sz w:val="18"/>
                <w:szCs w:val="18"/>
              </w:rPr>
            </w:pPr>
          </w:p>
        </w:tc>
        <w:tc>
          <w:tcPr>
            <w:tcW w:w="1167" w:type="dxa"/>
            <w:vAlign w:val="center"/>
          </w:tcPr>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1/</w:t>
            </w:r>
            <w:r>
              <w:rPr>
                <w:rFonts w:asciiTheme="minorEastAsia" w:hAnsiTheme="minorEastAsia" w:hint="eastAsia"/>
                <w:sz w:val="16"/>
                <w:szCs w:val="16"/>
              </w:rPr>
              <w:t>250</w:t>
            </w:r>
          </w:p>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以上</w:t>
            </w:r>
          </w:p>
        </w:tc>
        <w:tc>
          <w:tcPr>
            <w:tcW w:w="3369" w:type="dxa"/>
          </w:tcPr>
          <w:p w:rsidR="00EC166E" w:rsidRPr="006238AD" w:rsidRDefault="00EC166E" w:rsidP="00802E63">
            <w:pPr>
              <w:rPr>
                <w:rFonts w:asciiTheme="minorEastAsia" w:hAnsiTheme="minorEastAsia"/>
                <w:sz w:val="18"/>
                <w:szCs w:val="18"/>
              </w:rPr>
            </w:pPr>
          </w:p>
        </w:tc>
      </w:tr>
      <w:tr w:rsidR="00B2501B" w:rsidRPr="006238AD" w:rsidTr="00802E63">
        <w:trPr>
          <w:trHeight w:val="375"/>
        </w:trPr>
        <w:tc>
          <w:tcPr>
            <w:tcW w:w="1425" w:type="dxa"/>
          </w:tcPr>
          <w:p w:rsidR="00B2501B" w:rsidRPr="006238AD" w:rsidRDefault="00B2501B" w:rsidP="00802E63">
            <w:pPr>
              <w:rPr>
                <w:rFonts w:asciiTheme="minorEastAsia" w:hAnsiTheme="minorEastAsia"/>
                <w:sz w:val="18"/>
                <w:szCs w:val="18"/>
              </w:rPr>
            </w:pPr>
            <w:r>
              <w:rPr>
                <w:rFonts w:asciiTheme="minorEastAsia" w:hAnsiTheme="minorEastAsia" w:hint="eastAsia"/>
                <w:sz w:val="18"/>
                <w:szCs w:val="18"/>
              </w:rPr>
              <w:t>現況写真</w:t>
            </w:r>
          </w:p>
        </w:tc>
        <w:tc>
          <w:tcPr>
            <w:tcW w:w="3678" w:type="dxa"/>
          </w:tcPr>
          <w:p w:rsidR="00B2501B" w:rsidRDefault="00B2501B" w:rsidP="00802E63">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□計画区域を赤枠で明示</w:t>
            </w:r>
          </w:p>
        </w:tc>
        <w:tc>
          <w:tcPr>
            <w:tcW w:w="1167" w:type="dxa"/>
            <w:vAlign w:val="center"/>
          </w:tcPr>
          <w:p w:rsidR="00B2501B" w:rsidRPr="006238AD" w:rsidRDefault="00B2501B" w:rsidP="00802E63">
            <w:pPr>
              <w:jc w:val="center"/>
              <w:rPr>
                <w:rFonts w:asciiTheme="minorEastAsia" w:hAnsiTheme="minorEastAsia"/>
                <w:sz w:val="16"/>
                <w:szCs w:val="16"/>
              </w:rPr>
            </w:pPr>
          </w:p>
        </w:tc>
        <w:tc>
          <w:tcPr>
            <w:tcW w:w="3369" w:type="dxa"/>
          </w:tcPr>
          <w:p w:rsidR="00B2501B" w:rsidRPr="006238AD" w:rsidRDefault="00B2501B" w:rsidP="00802E63">
            <w:pPr>
              <w:rPr>
                <w:rFonts w:asciiTheme="minorEastAsia" w:hAnsiTheme="minorEastAsia"/>
                <w:sz w:val="18"/>
                <w:szCs w:val="18"/>
              </w:rPr>
            </w:pPr>
            <w:r>
              <w:rPr>
                <w:rFonts w:asciiTheme="minorEastAsia" w:hAnsiTheme="minorEastAsia" w:hint="eastAsia"/>
                <w:sz w:val="18"/>
                <w:szCs w:val="18"/>
              </w:rPr>
              <w:t>□2方向以上</w:t>
            </w:r>
          </w:p>
        </w:tc>
      </w:tr>
      <w:tr w:rsidR="00EC166E" w:rsidRPr="006238AD" w:rsidTr="006F40D4">
        <w:trPr>
          <w:trHeight w:val="1615"/>
        </w:trPr>
        <w:tc>
          <w:tcPr>
            <w:tcW w:w="1425" w:type="dxa"/>
          </w:tcPr>
          <w:p w:rsidR="00EC166E" w:rsidRPr="006238AD" w:rsidRDefault="001540C2" w:rsidP="00802E63">
            <w:pPr>
              <w:rPr>
                <w:rFonts w:asciiTheme="minorEastAsia" w:hAnsiTheme="minorEastAsia"/>
                <w:sz w:val="18"/>
                <w:szCs w:val="18"/>
              </w:rPr>
            </w:pPr>
            <w:r>
              <w:rPr>
                <w:rFonts w:asciiTheme="minorEastAsia" w:hAnsiTheme="minorEastAsia" w:hint="eastAsia"/>
                <w:sz w:val="18"/>
                <w:szCs w:val="18"/>
              </w:rPr>
              <w:t>土地利用計画図</w:t>
            </w:r>
          </w:p>
        </w:tc>
        <w:tc>
          <w:tcPr>
            <w:tcW w:w="3678"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□方位</w:t>
            </w:r>
          </w:p>
          <w:p w:rsidR="00EC166E" w:rsidRPr="006238AD" w:rsidRDefault="00281397" w:rsidP="00802E63">
            <w:pPr>
              <w:widowControl/>
              <w:overflowPunct w:val="0"/>
              <w:autoSpaceDE w:val="0"/>
              <w:autoSpaceDN w:val="0"/>
              <w:rPr>
                <w:rFonts w:asciiTheme="minorEastAsia" w:hAnsiTheme="minorEastAsia"/>
                <w:sz w:val="18"/>
                <w:szCs w:val="18"/>
              </w:rPr>
            </w:pPr>
            <w:r>
              <w:rPr>
                <w:rFonts w:asciiTheme="minorEastAsia" w:hAnsiTheme="minorEastAsia" w:hint="eastAsia"/>
                <w:sz w:val="18"/>
                <w:szCs w:val="18"/>
              </w:rPr>
              <w:t>□計画区域</w:t>
            </w:r>
            <w:r w:rsidR="00EC166E" w:rsidRPr="006238AD">
              <w:rPr>
                <w:rFonts w:asciiTheme="minorEastAsia" w:hAnsiTheme="minorEastAsia" w:hint="eastAsia"/>
                <w:sz w:val="18"/>
                <w:szCs w:val="18"/>
              </w:rPr>
              <w:t>を赤枠で明示</w:t>
            </w:r>
          </w:p>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□道路</w:t>
            </w:r>
            <w:r w:rsidR="001540C2">
              <w:rPr>
                <w:rFonts w:asciiTheme="minorEastAsia" w:hAnsiTheme="minorEastAsia" w:hint="eastAsia"/>
                <w:sz w:val="18"/>
                <w:szCs w:val="18"/>
              </w:rPr>
              <w:t>の</w:t>
            </w:r>
            <w:r w:rsidRPr="006238AD">
              <w:rPr>
                <w:rFonts w:asciiTheme="minorEastAsia" w:hAnsiTheme="minorEastAsia" w:hint="eastAsia"/>
                <w:sz w:val="18"/>
                <w:szCs w:val="18"/>
              </w:rPr>
              <w:t>有効幅員を明示</w:t>
            </w:r>
          </w:p>
          <w:p w:rsidR="00EC166E" w:rsidRPr="006238AD" w:rsidRDefault="00281397" w:rsidP="00802E63">
            <w:pPr>
              <w:rPr>
                <w:rFonts w:asciiTheme="minorEastAsia" w:hAnsiTheme="minorEastAsia"/>
                <w:sz w:val="18"/>
                <w:szCs w:val="18"/>
              </w:rPr>
            </w:pPr>
            <w:r>
              <w:rPr>
                <w:rFonts w:asciiTheme="minorEastAsia" w:hAnsiTheme="minorEastAsia" w:hint="eastAsia"/>
                <w:sz w:val="18"/>
                <w:szCs w:val="18"/>
              </w:rPr>
              <w:t>□計画区域</w:t>
            </w:r>
            <w:r w:rsidR="00EC166E" w:rsidRPr="006238AD">
              <w:rPr>
                <w:rFonts w:asciiTheme="minorEastAsia" w:hAnsiTheme="minorEastAsia" w:hint="eastAsia"/>
                <w:sz w:val="18"/>
                <w:szCs w:val="18"/>
              </w:rPr>
              <w:t>の境界線・境界寸法を明示</w:t>
            </w:r>
          </w:p>
          <w:p w:rsidR="001540C2" w:rsidRDefault="001540C2" w:rsidP="00802E63">
            <w:pPr>
              <w:rPr>
                <w:rFonts w:asciiTheme="minorEastAsia" w:hAnsiTheme="minorEastAsia"/>
                <w:sz w:val="18"/>
                <w:szCs w:val="18"/>
              </w:rPr>
            </w:pPr>
            <w:r>
              <w:rPr>
                <w:rFonts w:asciiTheme="minorEastAsia" w:hAnsiTheme="minorEastAsia" w:hint="eastAsia"/>
                <w:sz w:val="18"/>
                <w:szCs w:val="18"/>
              </w:rPr>
              <w:t>□予定</w:t>
            </w:r>
            <w:r w:rsidR="00EC166E" w:rsidRPr="006238AD">
              <w:rPr>
                <w:rFonts w:asciiTheme="minorEastAsia" w:hAnsiTheme="minorEastAsia" w:hint="eastAsia"/>
                <w:sz w:val="18"/>
                <w:szCs w:val="18"/>
              </w:rPr>
              <w:t>建築物の用途・位置を明示</w:t>
            </w:r>
          </w:p>
          <w:p w:rsidR="00A8757D" w:rsidRPr="006238AD" w:rsidRDefault="00A8757D" w:rsidP="00802E63">
            <w:pPr>
              <w:rPr>
                <w:rFonts w:asciiTheme="minorEastAsia" w:hAnsiTheme="minorEastAsia"/>
                <w:sz w:val="18"/>
                <w:szCs w:val="18"/>
              </w:rPr>
            </w:pPr>
            <w:r>
              <w:rPr>
                <w:rFonts w:asciiTheme="minorEastAsia" w:hAnsiTheme="minorEastAsia" w:hint="eastAsia"/>
                <w:sz w:val="18"/>
                <w:szCs w:val="18"/>
              </w:rPr>
              <w:t>□現況写真の撮影位置・方向を明示</w:t>
            </w:r>
          </w:p>
        </w:tc>
        <w:tc>
          <w:tcPr>
            <w:tcW w:w="1167" w:type="dxa"/>
            <w:vAlign w:val="center"/>
          </w:tcPr>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1/</w:t>
            </w:r>
            <w:r>
              <w:rPr>
                <w:rFonts w:asciiTheme="minorEastAsia" w:hAnsiTheme="minorEastAsia" w:hint="eastAsia"/>
                <w:sz w:val="16"/>
                <w:szCs w:val="16"/>
              </w:rPr>
              <w:t>250</w:t>
            </w:r>
          </w:p>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以上</w:t>
            </w:r>
          </w:p>
        </w:tc>
        <w:tc>
          <w:tcPr>
            <w:tcW w:w="3369" w:type="dxa"/>
          </w:tcPr>
          <w:p w:rsidR="001540C2" w:rsidRDefault="001540C2" w:rsidP="00802E63">
            <w:pPr>
              <w:rPr>
                <w:rFonts w:asciiTheme="minorEastAsia" w:hAnsiTheme="minorEastAsia"/>
                <w:sz w:val="18"/>
                <w:szCs w:val="18"/>
              </w:rPr>
            </w:pPr>
            <w:r>
              <w:rPr>
                <w:rFonts w:asciiTheme="minorEastAsia" w:hAnsiTheme="minorEastAsia" w:hint="eastAsia"/>
                <w:sz w:val="18"/>
                <w:szCs w:val="18"/>
              </w:rPr>
              <w:t>□取水及び排水の概要を明示</w:t>
            </w:r>
          </w:p>
          <w:p w:rsidR="00EC166E" w:rsidRDefault="00300C58" w:rsidP="00802E63">
            <w:pPr>
              <w:rPr>
                <w:rFonts w:asciiTheme="minorEastAsia" w:hAnsiTheme="minorEastAsia"/>
                <w:sz w:val="18"/>
                <w:szCs w:val="18"/>
              </w:rPr>
            </w:pPr>
            <w:r>
              <w:rPr>
                <w:rFonts w:asciiTheme="minorEastAsia" w:hAnsiTheme="minorEastAsia" w:hint="eastAsia"/>
                <w:sz w:val="18"/>
                <w:szCs w:val="18"/>
              </w:rPr>
              <w:t>□道路後退</w:t>
            </w:r>
            <w:r w:rsidR="00EC166E" w:rsidRPr="006238AD">
              <w:rPr>
                <w:rFonts w:asciiTheme="minorEastAsia" w:hAnsiTheme="minorEastAsia" w:hint="eastAsia"/>
                <w:sz w:val="18"/>
                <w:szCs w:val="18"/>
              </w:rPr>
              <w:t>を伴う場合は</w:t>
            </w:r>
            <w:r w:rsidR="00D63578">
              <w:rPr>
                <w:rFonts w:asciiTheme="minorEastAsia" w:hAnsiTheme="minorEastAsia" w:hint="eastAsia"/>
                <w:sz w:val="18"/>
                <w:szCs w:val="18"/>
              </w:rPr>
              <w:t>、</w:t>
            </w:r>
            <w:r w:rsidR="00EC166E" w:rsidRPr="006238AD">
              <w:rPr>
                <w:rFonts w:asciiTheme="minorEastAsia" w:hAnsiTheme="minorEastAsia" w:hint="eastAsia"/>
                <w:sz w:val="18"/>
                <w:szCs w:val="18"/>
              </w:rPr>
              <w:t>道路中心線</w:t>
            </w:r>
            <w:r w:rsidR="00D63578">
              <w:rPr>
                <w:rFonts w:asciiTheme="minorEastAsia" w:hAnsiTheme="minorEastAsia" w:hint="eastAsia"/>
                <w:sz w:val="18"/>
                <w:szCs w:val="18"/>
              </w:rPr>
              <w:t>、</w:t>
            </w:r>
            <w:r w:rsidR="00EC166E" w:rsidRPr="006238AD">
              <w:rPr>
                <w:rFonts w:asciiTheme="minorEastAsia" w:hAnsiTheme="minorEastAsia" w:hint="eastAsia"/>
                <w:sz w:val="18"/>
                <w:szCs w:val="18"/>
              </w:rPr>
              <w:t>道路後退線を明示</w:t>
            </w:r>
          </w:p>
          <w:p w:rsidR="00EC166E" w:rsidRPr="006238AD" w:rsidRDefault="00EC166E" w:rsidP="00802E63">
            <w:pPr>
              <w:rPr>
                <w:rFonts w:asciiTheme="minorEastAsia" w:hAnsiTheme="minorEastAsia"/>
                <w:sz w:val="18"/>
                <w:szCs w:val="18"/>
              </w:rPr>
            </w:pPr>
            <w:r>
              <w:rPr>
                <w:rFonts w:asciiTheme="minorEastAsia" w:hAnsiTheme="minorEastAsia" w:hint="eastAsia"/>
                <w:sz w:val="18"/>
                <w:szCs w:val="18"/>
              </w:rPr>
              <w:t>□鈴鹿市優良田園住宅の建設の促進に関する基本方針に掲げる事項を明示</w:t>
            </w:r>
          </w:p>
        </w:tc>
      </w:tr>
      <w:tr w:rsidR="00EC166E" w:rsidRPr="006238AD" w:rsidTr="00802E63">
        <w:trPr>
          <w:trHeight w:val="292"/>
        </w:trPr>
        <w:tc>
          <w:tcPr>
            <w:tcW w:w="1425"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建築平面図</w:t>
            </w:r>
          </w:p>
        </w:tc>
        <w:tc>
          <w:tcPr>
            <w:tcW w:w="3678"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□各室の用途を明示</w:t>
            </w:r>
          </w:p>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□建築求積図との整合が確認できる寸法を明示</w:t>
            </w:r>
          </w:p>
        </w:tc>
        <w:tc>
          <w:tcPr>
            <w:tcW w:w="1167" w:type="dxa"/>
            <w:vAlign w:val="center"/>
          </w:tcPr>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1/</w:t>
            </w:r>
            <w:r>
              <w:rPr>
                <w:rFonts w:asciiTheme="minorEastAsia" w:hAnsiTheme="minorEastAsia" w:hint="eastAsia"/>
                <w:sz w:val="16"/>
                <w:szCs w:val="16"/>
              </w:rPr>
              <w:t>2</w:t>
            </w:r>
            <w:r w:rsidRPr="006238AD">
              <w:rPr>
                <w:rFonts w:asciiTheme="minorEastAsia" w:hAnsiTheme="minorEastAsia" w:hint="eastAsia"/>
                <w:sz w:val="16"/>
                <w:szCs w:val="16"/>
              </w:rPr>
              <w:t>00</w:t>
            </w:r>
          </w:p>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以上</w:t>
            </w:r>
          </w:p>
        </w:tc>
        <w:tc>
          <w:tcPr>
            <w:tcW w:w="3369" w:type="dxa"/>
          </w:tcPr>
          <w:p w:rsidR="00EC166E" w:rsidRPr="006238AD" w:rsidRDefault="00EC166E" w:rsidP="00802E63">
            <w:pPr>
              <w:rPr>
                <w:rFonts w:asciiTheme="minorEastAsia" w:hAnsiTheme="minorEastAsia"/>
                <w:sz w:val="18"/>
                <w:szCs w:val="18"/>
              </w:rPr>
            </w:pPr>
          </w:p>
        </w:tc>
      </w:tr>
      <w:tr w:rsidR="00EC166E" w:rsidRPr="006238AD" w:rsidTr="00802E63">
        <w:trPr>
          <w:trHeight w:val="261"/>
        </w:trPr>
        <w:tc>
          <w:tcPr>
            <w:tcW w:w="1425"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建築立面図</w:t>
            </w:r>
          </w:p>
        </w:tc>
        <w:tc>
          <w:tcPr>
            <w:tcW w:w="3678"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□最高高さを明示</w:t>
            </w:r>
          </w:p>
        </w:tc>
        <w:tc>
          <w:tcPr>
            <w:tcW w:w="1167" w:type="dxa"/>
            <w:vAlign w:val="center"/>
          </w:tcPr>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1/</w:t>
            </w:r>
            <w:r>
              <w:rPr>
                <w:rFonts w:asciiTheme="minorEastAsia" w:hAnsiTheme="minorEastAsia" w:hint="eastAsia"/>
                <w:sz w:val="16"/>
                <w:szCs w:val="16"/>
              </w:rPr>
              <w:t>2</w:t>
            </w:r>
            <w:r w:rsidRPr="006238AD">
              <w:rPr>
                <w:rFonts w:asciiTheme="minorEastAsia" w:hAnsiTheme="minorEastAsia" w:hint="eastAsia"/>
                <w:sz w:val="16"/>
                <w:szCs w:val="16"/>
              </w:rPr>
              <w:t>00</w:t>
            </w:r>
          </w:p>
          <w:p w:rsidR="00EC166E" w:rsidRPr="006238AD" w:rsidRDefault="00EC166E" w:rsidP="00802E63">
            <w:pPr>
              <w:jc w:val="center"/>
              <w:rPr>
                <w:rFonts w:asciiTheme="minorEastAsia" w:hAnsiTheme="minorEastAsia"/>
                <w:sz w:val="16"/>
                <w:szCs w:val="16"/>
              </w:rPr>
            </w:pPr>
            <w:r w:rsidRPr="006238AD">
              <w:rPr>
                <w:rFonts w:asciiTheme="minorEastAsia" w:hAnsiTheme="minorEastAsia" w:hint="eastAsia"/>
                <w:sz w:val="16"/>
                <w:szCs w:val="16"/>
              </w:rPr>
              <w:t>以上</w:t>
            </w:r>
          </w:p>
        </w:tc>
        <w:tc>
          <w:tcPr>
            <w:tcW w:w="3369" w:type="dxa"/>
          </w:tcPr>
          <w:p w:rsidR="00EC166E" w:rsidRPr="006238AD" w:rsidRDefault="00EC166E" w:rsidP="00802E63">
            <w:pPr>
              <w:rPr>
                <w:rFonts w:asciiTheme="minorEastAsia" w:hAnsiTheme="minorEastAsia"/>
                <w:sz w:val="18"/>
                <w:szCs w:val="18"/>
              </w:rPr>
            </w:pPr>
          </w:p>
        </w:tc>
      </w:tr>
      <w:tr w:rsidR="00EC166E" w:rsidRPr="006238AD" w:rsidTr="00802E63">
        <w:trPr>
          <w:trHeight w:val="810"/>
        </w:trPr>
        <w:tc>
          <w:tcPr>
            <w:tcW w:w="1425"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建築求積図・</w:t>
            </w:r>
          </w:p>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求積表</w:t>
            </w:r>
          </w:p>
        </w:tc>
        <w:tc>
          <w:tcPr>
            <w:tcW w:w="3678" w:type="dxa"/>
          </w:tcPr>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□建築面積・延べ面積を明示</w:t>
            </w:r>
          </w:p>
          <w:p w:rsidR="00EC166E" w:rsidRPr="006238AD" w:rsidRDefault="00EC166E" w:rsidP="00802E63">
            <w:pPr>
              <w:rPr>
                <w:rFonts w:asciiTheme="minorEastAsia" w:hAnsiTheme="minorEastAsia"/>
                <w:sz w:val="18"/>
                <w:szCs w:val="18"/>
              </w:rPr>
            </w:pPr>
            <w:r w:rsidRPr="006238AD">
              <w:rPr>
                <w:rFonts w:asciiTheme="minorEastAsia" w:hAnsiTheme="minorEastAsia" w:hint="eastAsia"/>
                <w:sz w:val="18"/>
                <w:szCs w:val="18"/>
              </w:rPr>
              <w:t>□建蔽率・容積率及び規定値を明示（道路後退が伴う場合は後退後の敷地面積にて算定）</w:t>
            </w:r>
          </w:p>
        </w:tc>
        <w:tc>
          <w:tcPr>
            <w:tcW w:w="1167" w:type="dxa"/>
            <w:vAlign w:val="center"/>
          </w:tcPr>
          <w:p w:rsidR="00EC166E" w:rsidRPr="006238AD" w:rsidRDefault="00EC166E" w:rsidP="00802E63">
            <w:pPr>
              <w:jc w:val="center"/>
              <w:rPr>
                <w:rFonts w:asciiTheme="minorEastAsia" w:hAnsiTheme="minorEastAsia"/>
                <w:sz w:val="16"/>
                <w:szCs w:val="16"/>
              </w:rPr>
            </w:pPr>
          </w:p>
        </w:tc>
        <w:tc>
          <w:tcPr>
            <w:tcW w:w="3369" w:type="dxa"/>
          </w:tcPr>
          <w:p w:rsidR="00EC166E" w:rsidRPr="006238AD" w:rsidRDefault="00EC166E" w:rsidP="00802E63">
            <w:pPr>
              <w:rPr>
                <w:rFonts w:asciiTheme="minorEastAsia" w:hAnsiTheme="minorEastAsia"/>
                <w:sz w:val="18"/>
                <w:szCs w:val="18"/>
              </w:rPr>
            </w:pPr>
          </w:p>
        </w:tc>
      </w:tr>
    </w:tbl>
    <w:p w:rsidR="00EC166E" w:rsidRPr="006238AD" w:rsidRDefault="00EC166E" w:rsidP="00EC166E">
      <w:pPr>
        <w:rPr>
          <w:rFonts w:asciiTheme="minorEastAsia" w:hAnsiTheme="minorEastAsia"/>
        </w:rPr>
      </w:pPr>
      <w:r w:rsidRPr="006238AD">
        <w:rPr>
          <w:rFonts w:asciiTheme="minorEastAsia" w:hAnsiTheme="minorEastAsia" w:hint="eastAsia"/>
        </w:rPr>
        <w:t>（注意事項）</w:t>
      </w:r>
    </w:p>
    <w:p w:rsidR="00EC166E" w:rsidRPr="006238AD" w:rsidRDefault="005F4649" w:rsidP="005F4649">
      <w:pPr>
        <w:rPr>
          <w:rFonts w:asciiTheme="minorEastAsia" w:hAnsiTheme="minorEastAsia" w:cs="ＭＳ Ｐゴシック"/>
          <w:kern w:val="0"/>
        </w:rPr>
      </w:pPr>
      <w:r>
        <w:rPr>
          <w:rFonts w:asciiTheme="minorEastAsia" w:hAnsiTheme="minorEastAsia" w:cs="ＭＳ Ｐゴシック" w:hint="eastAsia"/>
          <w:kern w:val="0"/>
        </w:rPr>
        <w:t>□　図書は</w:t>
      </w:r>
      <w:r w:rsidR="00D63578">
        <w:rPr>
          <w:rFonts w:asciiTheme="minorEastAsia" w:hAnsiTheme="minorEastAsia" w:cs="ＭＳ Ｐゴシック" w:hint="eastAsia"/>
          <w:kern w:val="0"/>
        </w:rPr>
        <w:t>、</w:t>
      </w:r>
      <w:r>
        <w:rPr>
          <w:rFonts w:asciiTheme="minorEastAsia" w:hAnsiTheme="minorEastAsia" w:cs="ＭＳ Ｐゴシック" w:hint="eastAsia"/>
          <w:kern w:val="0"/>
        </w:rPr>
        <w:t>作成者が記名</w:t>
      </w:r>
      <w:r w:rsidR="00EC166E" w:rsidRPr="006238AD">
        <w:rPr>
          <w:rFonts w:asciiTheme="minorEastAsia" w:hAnsiTheme="minorEastAsia" w:cs="ＭＳ Ｐゴシック" w:hint="eastAsia"/>
          <w:kern w:val="0"/>
        </w:rPr>
        <w:t>したものを提出してください。</w:t>
      </w:r>
    </w:p>
    <w:p w:rsidR="007E1342" w:rsidRDefault="0081757B" w:rsidP="005F4649">
      <w:pPr>
        <w:widowControl/>
        <w:jc w:val="left"/>
        <w:rPr>
          <w:rFonts w:asciiTheme="minorEastAsia" w:hAnsiTheme="minorEastAsia" w:cs="ＭＳ Ｐゴシック"/>
          <w:kern w:val="0"/>
        </w:rPr>
      </w:pPr>
      <w:r>
        <w:rPr>
          <w:rFonts w:asciiTheme="minorEastAsia" w:hAnsiTheme="minorEastAsia" w:cs="ＭＳ Ｐゴシック" w:hint="eastAsia"/>
          <w:kern w:val="0"/>
        </w:rPr>
        <w:t>□　事前協議用の資料は１部を提出してください。</w:t>
      </w:r>
    </w:p>
    <w:p w:rsidR="0081757B" w:rsidRPr="0081757B" w:rsidRDefault="0081757B" w:rsidP="005F4649">
      <w:pPr>
        <w:widowControl/>
        <w:jc w:val="left"/>
        <w:rPr>
          <w:rFonts w:asciiTheme="minorEastAsia" w:hAnsiTheme="minorEastAsia" w:cs="ＭＳ Ｐゴシック"/>
          <w:kern w:val="0"/>
        </w:rPr>
      </w:pPr>
      <w:r>
        <w:rPr>
          <w:rFonts w:asciiTheme="minorEastAsia" w:hAnsiTheme="minorEastAsia" w:cs="ＭＳ Ｐゴシック" w:hint="eastAsia"/>
          <w:kern w:val="0"/>
        </w:rPr>
        <w:t>□　認定申請書の資料は正（１部）・副（２部）の合計３部を提出してください。</w:t>
      </w:r>
      <w:bookmarkStart w:id="0" w:name="_GoBack"/>
      <w:bookmarkEnd w:id="0"/>
    </w:p>
    <w:sectPr w:rsidR="0081757B" w:rsidRPr="0081757B" w:rsidSect="008F1AB1">
      <w:pgSz w:w="11906" w:h="16838"/>
      <w:pgMar w:top="1418" w:right="1134" w:bottom="1134" w:left="1418"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A9" w:rsidRDefault="00EF01A9" w:rsidP="00EC166E">
      <w:r>
        <w:separator/>
      </w:r>
    </w:p>
  </w:endnote>
  <w:endnote w:type="continuationSeparator" w:id="0">
    <w:p w:rsidR="00EF01A9" w:rsidRDefault="00EF01A9" w:rsidP="00EC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A9" w:rsidRDefault="00EF01A9" w:rsidP="00EC166E">
      <w:r>
        <w:separator/>
      </w:r>
    </w:p>
  </w:footnote>
  <w:footnote w:type="continuationSeparator" w:id="0">
    <w:p w:rsidR="00EF01A9" w:rsidRDefault="00EF01A9" w:rsidP="00EC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F8"/>
    <w:rsid w:val="000E49A8"/>
    <w:rsid w:val="001540C2"/>
    <w:rsid w:val="001A4C6B"/>
    <w:rsid w:val="00266539"/>
    <w:rsid w:val="00281397"/>
    <w:rsid w:val="002A25F8"/>
    <w:rsid w:val="00300C58"/>
    <w:rsid w:val="005F4649"/>
    <w:rsid w:val="006F40D4"/>
    <w:rsid w:val="007E1342"/>
    <w:rsid w:val="0081757B"/>
    <w:rsid w:val="008F1AB1"/>
    <w:rsid w:val="00982C9B"/>
    <w:rsid w:val="00997573"/>
    <w:rsid w:val="009A44F5"/>
    <w:rsid w:val="00A156BF"/>
    <w:rsid w:val="00A8757D"/>
    <w:rsid w:val="00B2501B"/>
    <w:rsid w:val="00B33B46"/>
    <w:rsid w:val="00C43EFB"/>
    <w:rsid w:val="00CC0ADC"/>
    <w:rsid w:val="00D63578"/>
    <w:rsid w:val="00EC166E"/>
    <w:rsid w:val="00EF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FAEDC4F-F6C3-4067-A3BE-0F20522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66E"/>
    <w:pPr>
      <w:tabs>
        <w:tab w:val="center" w:pos="4252"/>
        <w:tab w:val="right" w:pos="8504"/>
      </w:tabs>
      <w:snapToGrid w:val="0"/>
    </w:pPr>
  </w:style>
  <w:style w:type="character" w:customStyle="1" w:styleId="a4">
    <w:name w:val="ヘッダー (文字)"/>
    <w:basedOn w:val="a0"/>
    <w:link w:val="a3"/>
    <w:uiPriority w:val="99"/>
    <w:rsid w:val="00EC166E"/>
  </w:style>
  <w:style w:type="paragraph" w:styleId="a5">
    <w:name w:val="footer"/>
    <w:basedOn w:val="a"/>
    <w:link w:val="a6"/>
    <w:uiPriority w:val="99"/>
    <w:unhideWhenUsed/>
    <w:rsid w:val="00EC166E"/>
    <w:pPr>
      <w:tabs>
        <w:tab w:val="center" w:pos="4252"/>
        <w:tab w:val="right" w:pos="8504"/>
      </w:tabs>
      <w:snapToGrid w:val="0"/>
    </w:pPr>
  </w:style>
  <w:style w:type="character" w:customStyle="1" w:styleId="a6">
    <w:name w:val="フッター (文字)"/>
    <w:basedOn w:val="a0"/>
    <w:link w:val="a5"/>
    <w:uiPriority w:val="99"/>
    <w:rsid w:val="00EC166E"/>
  </w:style>
  <w:style w:type="paragraph" w:styleId="a7">
    <w:name w:val="Balloon Text"/>
    <w:basedOn w:val="a"/>
    <w:link w:val="a8"/>
    <w:uiPriority w:val="99"/>
    <w:semiHidden/>
    <w:unhideWhenUsed/>
    <w:rsid w:val="002665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2021-04-08T01:42:00Z</cp:lastPrinted>
  <dcterms:created xsi:type="dcterms:W3CDTF">2025-04-23T00:00:00Z</dcterms:created>
  <dcterms:modified xsi:type="dcterms:W3CDTF">2025-04-23T00:55:00Z</dcterms:modified>
</cp:coreProperties>
</file>